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4C2CD5">
        <w:rPr>
          <w:rFonts w:ascii="Arial" w:hAnsi="Arial" w:cs="Arial"/>
          <w:color w:val="auto"/>
          <w:sz w:val="22"/>
          <w:szCs w:val="22"/>
          <w:lang w:val="it-IT"/>
        </w:rPr>
        <w:t xml:space="preserve"> </w:t>
      </w:r>
      <w:r w:rsidRPr="00C43C52">
        <w:rPr>
          <w:rFonts w:ascii="Arial" w:hAnsi="Arial" w:cs="Arial"/>
          <w:color w:val="auto"/>
          <w:sz w:val="22"/>
          <w:szCs w:val="22"/>
          <w:lang w:val="it-IT"/>
        </w:rPr>
        <w:t xml:space="preserve">să </w:t>
      </w:r>
      <w:r>
        <w:rPr>
          <w:rFonts w:ascii="Arial" w:hAnsi="Arial" w:cs="Arial"/>
          <w:color w:val="auto"/>
          <w:sz w:val="22"/>
          <w:szCs w:val="22"/>
          <w:lang w:val="it-IT"/>
        </w:rPr>
        <w:t>furnizăm</w:t>
      </w:r>
      <w:r w:rsidR="004C2CD5">
        <w:rPr>
          <w:rFonts w:ascii="Arial" w:hAnsi="Arial" w:cs="Arial"/>
          <w:color w:val="auto"/>
          <w:sz w:val="22"/>
          <w:szCs w:val="22"/>
          <w:lang w:val="it-IT"/>
        </w:rPr>
        <w:t>/prestam</w:t>
      </w:r>
      <w:r>
        <w:rPr>
          <w:rFonts w:ascii="Arial" w:hAnsi="Arial" w:cs="Arial"/>
          <w:color w:val="auto"/>
          <w:sz w:val="22"/>
          <w:szCs w:val="22"/>
          <w:lang w:val="it-IT"/>
        </w:rPr>
        <w:t>...........................................................................................................</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w:t>
      </w:r>
      <w:r w:rsidR="004C2CD5">
        <w:rPr>
          <w:rFonts w:ascii="Arial" w:hAnsi="Arial" w:cs="Arial"/>
          <w:color w:val="auto"/>
          <w:sz w:val="22"/>
          <w:szCs w:val="22"/>
          <w:lang w:val="it-IT"/>
        </w:rPr>
        <w:t>/prestarea</w:t>
      </w:r>
      <w:r>
        <w:rPr>
          <w:rFonts w:ascii="Arial" w:hAnsi="Arial" w:cs="Arial"/>
          <w:color w:val="auto"/>
          <w:sz w:val="22"/>
          <w:szCs w:val="22"/>
          <w:lang w:val="it-IT"/>
        </w:rPr>
        <w:t xml:space="preserve"> produselor</w:t>
      </w:r>
      <w:r w:rsidR="004C2CD5">
        <w:rPr>
          <w:rFonts w:ascii="Arial" w:hAnsi="Arial" w:cs="Arial"/>
          <w:color w:val="auto"/>
          <w:sz w:val="22"/>
          <w:szCs w:val="22"/>
          <w:lang w:val="it-IT"/>
        </w:rPr>
        <w:t>/serviciilor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sidR="004C2CD5">
        <w:rPr>
          <w:rFonts w:ascii="Arial" w:hAnsi="Arial" w:cs="Arial"/>
          <w:sz w:val="22"/>
          <w:szCs w:val="22"/>
        </w:rPr>
        <w:t>/</w:t>
      </w:r>
      <w:proofErr w:type="spellStart"/>
      <w:r w:rsidR="004C2CD5">
        <w:rPr>
          <w:rFonts w:ascii="Arial" w:hAnsi="Arial" w:cs="Arial"/>
          <w:sz w:val="22"/>
          <w:szCs w:val="22"/>
        </w:rPr>
        <w:t>prestarea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004C2CD5">
        <w:rPr>
          <w:rFonts w:ascii="Arial" w:hAnsi="Arial" w:cs="Arial"/>
          <w:sz w:val="22"/>
          <w:szCs w:val="22"/>
        </w:rPr>
        <w:t>/</w:t>
      </w:r>
      <w:proofErr w:type="spellStart"/>
      <w:r w:rsidR="004C2CD5">
        <w:rPr>
          <w:rFonts w:ascii="Arial" w:hAnsi="Arial" w:cs="Arial"/>
          <w:sz w:val="22"/>
          <w:szCs w:val="22"/>
        </w:rPr>
        <w:t>serviciilor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sidR="004C2CD5">
        <w:rPr>
          <w:rFonts w:ascii="Arial" w:hAnsi="Arial" w:cs="Arial"/>
          <w:sz w:val="22"/>
          <w:szCs w:val="22"/>
        </w:rPr>
        <w:t>/</w:t>
      </w:r>
      <w:proofErr w:type="spellStart"/>
      <w:r w:rsidR="004C2CD5">
        <w:rPr>
          <w:rFonts w:ascii="Arial" w:hAnsi="Arial" w:cs="Arial"/>
          <w:sz w:val="22"/>
          <w:szCs w:val="22"/>
        </w:rPr>
        <w:t>prestarea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004C2CD5">
        <w:rPr>
          <w:rFonts w:ascii="Arial" w:hAnsi="Arial" w:cs="Arial"/>
          <w:sz w:val="22"/>
          <w:szCs w:val="22"/>
        </w:rPr>
        <w:t>/</w:t>
      </w:r>
      <w:proofErr w:type="spellStart"/>
      <w:r w:rsidR="004C2CD5">
        <w:rPr>
          <w:rFonts w:ascii="Arial" w:hAnsi="Arial" w:cs="Arial"/>
          <w:sz w:val="22"/>
          <w:szCs w:val="22"/>
        </w:rPr>
        <w:t>serviciilor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004C2CD5">
        <w:rPr>
          <w:rFonts w:ascii="Arial" w:hAnsi="Arial" w:cs="Arial"/>
          <w:bCs/>
          <w:snapToGrid w:val="0"/>
          <w:color w:val="auto"/>
          <w:sz w:val="22"/>
          <w:szCs w:val="22"/>
        </w:rPr>
        <w:t>/</w:t>
      </w:r>
      <w:proofErr w:type="spellStart"/>
      <w:r w:rsidR="004C2CD5">
        <w:rPr>
          <w:rFonts w:ascii="Arial" w:hAnsi="Arial" w:cs="Arial"/>
          <w:bCs/>
          <w:snapToGrid w:val="0"/>
          <w:color w:val="auto"/>
          <w:sz w:val="22"/>
          <w:szCs w:val="22"/>
        </w:rPr>
        <w:t>serviciilor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004C2CD5">
        <w:rPr>
          <w:rFonts w:ascii="Arial" w:hAnsi="Arial" w:cs="Arial"/>
          <w:bCs/>
          <w:snapToGrid w:val="0"/>
          <w:color w:val="auto"/>
          <w:sz w:val="22"/>
          <w:szCs w:val="22"/>
        </w:rPr>
        <w:t>/</w:t>
      </w:r>
      <w:proofErr w:type="spellStart"/>
      <w:r w:rsidR="004C2CD5">
        <w:rPr>
          <w:rFonts w:ascii="Arial" w:hAnsi="Arial" w:cs="Arial"/>
          <w:bCs/>
          <w:snapToGrid w:val="0"/>
          <w:color w:val="auto"/>
          <w:sz w:val="22"/>
          <w:szCs w:val="22"/>
        </w:rPr>
        <w:t>prestat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433A3F">
        <w:rPr>
          <w:rFonts w:ascii="Arial" w:hAnsi="Arial" w:cs="Arial"/>
          <w:sz w:val="22"/>
          <w:szCs w:val="22"/>
        </w:rPr>
        <w:t>30</w:t>
      </w:r>
      <w:r>
        <w:rPr>
          <w:rFonts w:ascii="Arial" w:hAnsi="Arial" w:cs="Arial"/>
          <w:sz w:val="22"/>
          <w:szCs w:val="22"/>
        </w:rPr>
        <w:t xml:space="preserve">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bookmarkStart w:id="0" w:name="_GoBack"/>
      <w:bookmarkEnd w:id="0"/>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lastRenderedPageBreak/>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2026B" w:rsidRPr="0022026B" w:rsidRDefault="0022026B" w:rsidP="0022026B">
      <w:pPr>
        <w:tabs>
          <w:tab w:val="left" w:pos="500"/>
        </w:tabs>
        <w:jc w:val="both"/>
        <w:rPr>
          <w:rFonts w:ascii="Arial" w:hAnsi="Arial" w:cs="Arial"/>
          <w:b/>
          <w:i/>
          <w:iCs/>
          <w:sz w:val="20"/>
          <w:szCs w:val="20"/>
          <w:lang w:val="pt-BR"/>
        </w:rPr>
      </w:pPr>
      <w:r w:rsidRPr="0022026B">
        <w:rPr>
          <w:rFonts w:ascii="Arial" w:hAnsi="Arial" w:cs="Arial"/>
          <w:b/>
          <w:i/>
          <w:iCs/>
          <w:sz w:val="20"/>
          <w:szCs w:val="20"/>
          <w:lang w:val="pt-BR"/>
        </w:rPr>
        <w:t>Nota</w:t>
      </w:r>
    </w:p>
    <w:p w:rsidR="0022026B" w:rsidRPr="0022026B" w:rsidRDefault="0022026B" w:rsidP="0022026B">
      <w:pPr>
        <w:jc w:val="both"/>
        <w:rPr>
          <w:rFonts w:ascii="Arial" w:hAnsi="Arial" w:cs="Arial"/>
          <w:b/>
          <w:sz w:val="20"/>
          <w:szCs w:val="20"/>
          <w:lang w:val="it-IT"/>
        </w:rPr>
      </w:pPr>
      <w:r w:rsidRPr="0022026B">
        <w:rPr>
          <w:rFonts w:ascii="Arial" w:hAnsi="Arial" w:cs="Arial"/>
          <w:b/>
          <w:sz w:val="20"/>
          <w:szCs w:val="20"/>
          <w:lang w:val="it-IT"/>
        </w:rPr>
        <w:t>Persoanele cu functie de decizie din cadrul autoritatii contractante, in ceea ce priveste organizarea, derularea si finalizarea procedurii de atribuire, sunt:</w:t>
      </w:r>
    </w:p>
    <w:p w:rsidR="0022026B" w:rsidRPr="0022026B" w:rsidRDefault="0022026B" w:rsidP="0022026B">
      <w:pPr>
        <w:jc w:val="both"/>
        <w:rPr>
          <w:rFonts w:ascii="Arial" w:hAnsi="Arial" w:cs="Arial"/>
          <w:color w:val="auto"/>
          <w:sz w:val="20"/>
          <w:szCs w:val="20"/>
          <w:lang w:val="it-IT" w:eastAsia="ar-SA"/>
        </w:rPr>
      </w:pPr>
      <w:r w:rsidRPr="0022026B">
        <w:rPr>
          <w:rFonts w:ascii="Arial" w:hAnsi="Arial" w:cs="Arial"/>
          <w:b/>
          <w:bCs/>
          <w:color w:val="auto"/>
          <w:sz w:val="20"/>
          <w:szCs w:val="20"/>
          <w:lang w:val="it-IT" w:eastAsia="ar-SA"/>
        </w:rPr>
        <w:t>Ţuţuianu Marius Horia (Preşedinte); Learciu Dumitru Daniel (Vicepreşedinte); Palaz Claudiu Iorga (Vicepreşedinte); Matichescu Mirela Florenţa (Administrator public);</w:t>
      </w:r>
      <w:r w:rsidRPr="0022026B">
        <w:rPr>
          <w:rFonts w:ascii="Arial" w:hAnsi="Arial" w:cs="Arial"/>
          <w:color w:val="auto"/>
          <w:sz w:val="20"/>
          <w:szCs w:val="20"/>
          <w:lang w:val="it-IT" w:eastAsia="ar-SA"/>
        </w:rPr>
        <w:t xml:space="preserve"> Belu Mariana (Secretar al judeţ); Banciu Mihaela Leila (Director General-Direcţia Generală de Administraţie Publică şi Juridică); Blacioti Georgeta (Sef Serviciu - Serviciul Financiar - Directia Generala Economico- Financiara);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 Lucian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Dumitru Irina Roxana (Şef Serviciu – Serviciul Dezvoltare şi Coordonare, Direcţia de Dezvoltare Judeţeană şi Coordonarea Instituţiilor de Sănătate, Sport şi Învăţământ); Dimitrov Cristina Mădălina (Şef Serviciu – Serviciul Urbanism, Programe Naţionale de Dezvoltare Locală - Direcţia Generală Tehnică  Urbanism şi Amenajarea Teritoriului);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Privat-Autoritatea Jud.de Transport); Popescu </w:t>
      </w:r>
      <w:r w:rsidRPr="0022026B">
        <w:rPr>
          <w:rFonts w:ascii="Arial" w:hAnsi="Arial" w:cs="Arial"/>
          <w:color w:val="auto"/>
          <w:sz w:val="20"/>
          <w:szCs w:val="20"/>
          <w:lang w:val="it-IT" w:eastAsia="ar-SA"/>
        </w:rPr>
        <w:lastRenderedPageBreak/>
        <w:t>Irina (Manager proiect UIP Sistem de management Integrat al Deșeurilor în județul Constanța)</w:t>
      </w:r>
    </w:p>
    <w:p w:rsidR="0022026B" w:rsidRPr="0022026B" w:rsidRDefault="0022026B" w:rsidP="0022026B">
      <w:pPr>
        <w:jc w:val="both"/>
        <w:rPr>
          <w:rFonts w:ascii="Arial" w:hAnsi="Arial" w:cs="Arial"/>
          <w:color w:val="auto"/>
          <w:sz w:val="20"/>
          <w:szCs w:val="20"/>
          <w:lang w:val="it-IT" w:eastAsia="ar-SA"/>
        </w:rPr>
      </w:pPr>
      <w:r w:rsidRPr="0022026B">
        <w:rPr>
          <w:rFonts w:ascii="Arial" w:hAnsi="Arial" w:cs="Arial"/>
          <w:b/>
          <w:bCs/>
          <w:color w:val="auto"/>
          <w:sz w:val="20"/>
          <w:szCs w:val="20"/>
          <w:lang w:val="it-IT" w:eastAsia="ar-SA"/>
        </w:rPr>
        <w:t>Consilieri judeţeni:</w:t>
      </w:r>
      <w:r w:rsidRPr="0022026B">
        <w:rPr>
          <w:rFonts w:ascii="Arial" w:hAnsi="Arial" w:cs="Arial"/>
          <w:color w:val="auto"/>
          <w:sz w:val="20"/>
          <w:szCs w:val="20"/>
          <w:lang w:val="it-IT" w:eastAsia="ar-SA"/>
        </w:rPr>
        <w:t xml:space="preserve"> Bereş Adrian-Petre, Bizineche Adrian, Bercaru Nicoleta, Bola Bogdan-Alexandru, Boldea Lavinia, Ciobanu Cosmin, Cruşoveanu Marian, Donţu Gheorghe, Drăghici Rareş-Cosmin, Enescu Dumitru-Marius, Florea Dumitru, Găluşcă Constantin, Gheorghe Veronica-Adriana, Gima Stelian, Goidea Florin, lordache Marian, Lămureanu Gheorghe, Lebidov Steluţa, Lokman Ionela, Marinescu Ion, Matei Radu-Bogdan, Măndilă Gheorghe, Memiş Baiazid, Moldovanu Vasile, Nedelcu Sabrina-Maria, Niculescu George- Sergiu, Pintilie Mircea, Stanca Costel, Popa Liviu, Şavlovschi Marcel, Turcu Daniel, Topolov Geanina- Ionela, Zahariuc Cristian-Florin, Niţă Luminiţa.</w:t>
      </w:r>
    </w:p>
    <w:p w:rsidR="0022026B" w:rsidRPr="0022026B" w:rsidRDefault="0022026B" w:rsidP="0022026B">
      <w:pPr>
        <w:jc w:val="both"/>
        <w:rPr>
          <w:rFonts w:ascii="Arial" w:hAnsi="Arial" w:cs="Arial"/>
          <w:b/>
          <w:sz w:val="20"/>
          <w:szCs w:val="20"/>
          <w:lang w:val="ro-RO" w:eastAsia="ro-RO"/>
        </w:rPr>
      </w:pPr>
    </w:p>
    <w:p w:rsidR="0022026B" w:rsidRPr="0022026B" w:rsidRDefault="0022026B" w:rsidP="0022026B">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D8F" w:rsidRDefault="00D22D8F" w:rsidP="00807D77">
      <w:r>
        <w:separator/>
      </w:r>
    </w:p>
  </w:endnote>
  <w:endnote w:type="continuationSeparator" w:id="0">
    <w:p w:rsidR="00D22D8F" w:rsidRDefault="00D22D8F"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D8F" w:rsidRDefault="00D22D8F"/>
  </w:footnote>
  <w:footnote w:type="continuationSeparator" w:id="0">
    <w:p w:rsidR="00D22D8F" w:rsidRDefault="00D22D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04C"/>
    <w:rsid w:val="002131FC"/>
    <w:rsid w:val="00215193"/>
    <w:rsid w:val="00216412"/>
    <w:rsid w:val="0022026B"/>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163"/>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33A3F"/>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C2CD5"/>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26A1E"/>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22D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E6588"/>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B33ED"/>
  <w15:docId w15:val="{AE60E2CB-C8B0-41CA-B599-E607DB83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24</cp:revision>
  <cp:lastPrinted>2017-12-07T12:49:00Z</cp:lastPrinted>
  <dcterms:created xsi:type="dcterms:W3CDTF">2018-12-12T08:38:00Z</dcterms:created>
  <dcterms:modified xsi:type="dcterms:W3CDTF">2019-09-12T14:03:00Z</dcterms:modified>
</cp:coreProperties>
</file>