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25" w:rsidRDefault="004A4E25" w:rsidP="00AE4B0E">
      <w:pPr>
        <w:spacing w:line="288" w:lineRule="auto"/>
        <w:jc w:val="both"/>
        <w:rPr>
          <w:iCs/>
          <w:noProof/>
          <w:sz w:val="26"/>
          <w:szCs w:val="26"/>
          <w:lang w:val="ro-RO"/>
        </w:rPr>
      </w:pPr>
      <w:bookmarkStart w:id="0" w:name="_GoBack"/>
      <w:bookmarkEnd w:id="0"/>
    </w:p>
    <w:p w:rsidR="008C0678" w:rsidRPr="008C0678" w:rsidRDefault="008C0678" w:rsidP="008C0678">
      <w:pPr>
        <w:jc w:val="right"/>
        <w:rPr>
          <w:rFonts w:ascii="Arial Narrow" w:hAnsi="Arial Narrow"/>
          <w:b/>
          <w:sz w:val="24"/>
          <w:szCs w:val="24"/>
          <w:lang w:val="it-IT" w:eastAsia="en-US"/>
        </w:rPr>
      </w:pPr>
      <w:r w:rsidRPr="008C0678">
        <w:rPr>
          <w:rFonts w:ascii="Arial Narrow" w:hAnsi="Arial Narrow"/>
          <w:b/>
          <w:caps/>
          <w:sz w:val="24"/>
          <w:szCs w:val="24"/>
          <w:lang w:val="it-IT" w:eastAsia="en-US"/>
        </w:rPr>
        <w:t xml:space="preserve">Anexa </w:t>
      </w:r>
      <w:r w:rsidRPr="008C0678">
        <w:rPr>
          <w:rFonts w:ascii="Arial Narrow" w:hAnsi="Arial Narrow"/>
          <w:b/>
          <w:sz w:val="24"/>
          <w:szCs w:val="24"/>
          <w:lang w:val="it-IT" w:eastAsia="en-US"/>
        </w:rPr>
        <w:t>nr</w:t>
      </w:r>
      <w:r w:rsidRPr="008C0678">
        <w:rPr>
          <w:rFonts w:ascii="Arial Narrow" w:hAnsi="Arial Narrow"/>
          <w:b/>
          <w:caps/>
          <w:sz w:val="24"/>
          <w:szCs w:val="24"/>
          <w:lang w:val="it-IT" w:eastAsia="en-US"/>
        </w:rPr>
        <w:t xml:space="preserve">. </w:t>
      </w:r>
      <w:r w:rsidR="00B94C5C">
        <w:rPr>
          <w:rFonts w:ascii="Arial Narrow" w:hAnsi="Arial Narrow"/>
          <w:b/>
          <w:caps/>
          <w:sz w:val="24"/>
          <w:szCs w:val="24"/>
          <w:lang w:val="it-IT" w:eastAsia="en-US"/>
        </w:rPr>
        <w:t>29</w:t>
      </w:r>
    </w:p>
    <w:p w:rsidR="008C0678" w:rsidRPr="008C0678" w:rsidRDefault="008C0678" w:rsidP="008C0678">
      <w:pPr>
        <w:spacing w:line="288" w:lineRule="auto"/>
        <w:jc w:val="center"/>
        <w:rPr>
          <w:b/>
          <w:i/>
          <w:iCs/>
          <w:noProof/>
          <w:sz w:val="24"/>
          <w:szCs w:val="24"/>
          <w:lang w:val="ro-RO"/>
        </w:rPr>
      </w:pPr>
      <w:r w:rsidRPr="008C0678">
        <w:rPr>
          <w:b/>
          <w:iCs/>
          <w:noProof/>
          <w:sz w:val="24"/>
          <w:szCs w:val="24"/>
          <w:lang w:val="ro-RO"/>
        </w:rPr>
        <w:t>SITUAŢIA SERVICIILOR PRIVATE PENTRU SITUAŢII DE URGENŢĂ PROPRII CONSTITUITE LA NIVELUL JUDEŢULUI CONSTANŢA</w:t>
      </w:r>
    </w:p>
    <w:tbl>
      <w:tblPr>
        <w:tblW w:w="11184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327"/>
        <w:gridCol w:w="2096"/>
        <w:gridCol w:w="708"/>
        <w:gridCol w:w="1985"/>
        <w:gridCol w:w="1134"/>
        <w:gridCol w:w="992"/>
        <w:gridCol w:w="1134"/>
        <w:gridCol w:w="1295"/>
      </w:tblGrid>
      <w:tr w:rsidR="008C0678" w:rsidRPr="008C0678" w:rsidTr="008C0678">
        <w:trPr>
          <w:trHeight w:val="380"/>
        </w:trPr>
        <w:tc>
          <w:tcPr>
            <w:tcW w:w="513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327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 xml:space="preserve">Localitatea </w:t>
            </w:r>
          </w:p>
        </w:tc>
        <w:tc>
          <w:tcPr>
            <w:tcW w:w="2096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Denumire operator economic</w:t>
            </w:r>
          </w:p>
        </w:tc>
        <w:tc>
          <w:tcPr>
            <w:tcW w:w="708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Cat.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Sector de competenţă</w:t>
            </w:r>
          </w:p>
        </w:tc>
        <w:tc>
          <w:tcPr>
            <w:tcW w:w="2126" w:type="dxa"/>
            <w:gridSpan w:val="2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Încadrare cu personal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dotarea</w:t>
            </w:r>
          </w:p>
        </w:tc>
        <w:tc>
          <w:tcPr>
            <w:tcW w:w="1295" w:type="dxa"/>
            <w:vMerge w:val="restart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Domeniu de activitate</w:t>
            </w:r>
          </w:p>
        </w:tc>
      </w:tr>
      <w:tr w:rsidR="008C0678" w:rsidRPr="008C0678" w:rsidTr="008C0678">
        <w:trPr>
          <w:trHeight w:val="530"/>
        </w:trPr>
        <w:tc>
          <w:tcPr>
            <w:tcW w:w="513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2096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angajat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</w:pPr>
            <w:r w:rsidRPr="008C0678">
              <w:rPr>
                <w:rFonts w:ascii="Arial Narrow" w:hAnsi="Arial Narrow"/>
                <w:b/>
                <w:iCs/>
                <w:noProof/>
                <w:sz w:val="22"/>
                <w:szCs w:val="22"/>
                <w:lang w:val="ro-RO"/>
              </w:rPr>
              <w:t>voluntar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b/>
                <w:iCs/>
                <w:noProof/>
                <w:lang w:val="ro-RO"/>
              </w:rPr>
            </w:pP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OIL TERMINAL S.A.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Depozitul Nord, Depozitul Sud, Depozitul Port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4 A 10000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 A 8000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A 5000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Petrochimic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Mihail Kogălniceanu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>S.N. AEROPORTUL INTERNAŢIONAL S.A.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 xml:space="preserve">V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>Aeroportul Internaţional “Mihail Kogălniceanu”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3 ASAS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 xml:space="preserve">Aeronautic 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 xml:space="preserve">SUCURSALA ELECTROCENTRALE </w:t>
            </w:r>
            <w:smartTag w:uri="urn:schemas-microsoft-com:office:smarttags" w:element="City">
              <w:smartTag w:uri="urn:schemas-microsoft-com:office:smarttags" w:element="place">
                <w:r w:rsidRPr="008C0678">
                  <w:t>CONSTANŢA</w:t>
                </w:r>
              </w:smartTag>
            </w:smartTag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>IV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jc w:val="center"/>
            </w:pPr>
            <w:r w:rsidRPr="008C0678">
              <w:t xml:space="preserve">Incintă Sucursala Electrocentrale </w:t>
            </w:r>
            <w:smartTag w:uri="urn:schemas-microsoft-com:office:smarttags" w:element="City">
              <w:smartTag w:uri="urn:schemas-microsoft-com:office:smarttags" w:element="place">
                <w:r w:rsidRPr="008C0678">
                  <w:t>Constanţa</w:t>
                </w:r>
              </w:smartTag>
            </w:smartTag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A 9000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Energetic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Agigea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C.N. ACN S.A.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Incintă C.N. ACN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A 9000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Transport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ŞANTIERUL NAVAL CONSTANŢA S.A.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Incintă SNC Constanţa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A 2000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Construcţii nave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Medgidia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CRH CIMENT S.A. MEDGIDIA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Incintă CRH Ciment S.A. Medgidia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AsP4S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Materiale construcţii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ARGUS S.A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Incintă S.C. Argus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MPT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MPR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Alimentar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DOBROGEA GRUP S.A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Incintă S.C. Dobrogea Grup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 MPT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MPR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Alimentar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COMPANIA NAŢIONALĂ ADMINISTRAŢIA PORTURILOR MARITIME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Dana 0, Port şi Rada maxima 6 Mm.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 navă pompier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Activităţi portuare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 xml:space="preserve">S.C. TOMIS S.A.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Centrul Comercial TOMIS MALL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Comerț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 xml:space="preserve">S.C. CAREFFOUR S.A.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Hyper market Careffour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Comerț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 xml:space="preserve">S.C. SELLGROS CASH&amp;CARRY S.R.L.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MAGAZIN CONSTANŢA NORD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Comerț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SPITALUL CLINIC JUDEŢEAN DE URGENŢĂ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"SF. APOSTOL ANDREI" CONSTANŢA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Spitalul Clinic Judeţean de Urgenţă</w:t>
            </w:r>
          </w:p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"Sf. Apostol andrei"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Sănătate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Constanţa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 xml:space="preserve">S.C. MOBITOM S.A.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Piaţa Brick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Comerț</w:t>
            </w:r>
          </w:p>
        </w:tc>
      </w:tr>
      <w:tr w:rsidR="008C0678" w:rsidRPr="008C0678" w:rsidTr="008C0678">
        <w:tc>
          <w:tcPr>
            <w:tcW w:w="513" w:type="dxa"/>
            <w:shd w:val="clear" w:color="auto" w:fill="auto"/>
            <w:vAlign w:val="center"/>
          </w:tcPr>
          <w:p w:rsidR="008C0678" w:rsidRPr="008C0678" w:rsidRDefault="008C0678" w:rsidP="008C0678">
            <w:pPr>
              <w:numPr>
                <w:ilvl w:val="0"/>
                <w:numId w:val="10"/>
              </w:numPr>
              <w:spacing w:line="288" w:lineRule="auto"/>
              <w:jc w:val="center"/>
              <w:rPr>
                <w:iCs/>
                <w:noProof/>
                <w:lang w:val="ro-RO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Năvodari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BUTAN GAS ROMÂNIA S.A.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C1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S.C. BUTAN GAS ROMÂNIA S.A. Sucursala Năvodari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--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8C0678" w:rsidRPr="008C0678" w:rsidRDefault="008C0678" w:rsidP="008C0678">
            <w:pPr>
              <w:spacing w:line="288" w:lineRule="auto"/>
              <w:jc w:val="center"/>
              <w:rPr>
                <w:iCs/>
                <w:noProof/>
                <w:lang w:val="ro-RO"/>
              </w:rPr>
            </w:pPr>
            <w:r w:rsidRPr="008C0678">
              <w:rPr>
                <w:iCs/>
                <w:noProof/>
                <w:lang w:val="ro-RO"/>
              </w:rPr>
              <w:t>Depozit GPL</w:t>
            </w:r>
          </w:p>
        </w:tc>
      </w:tr>
    </w:tbl>
    <w:p w:rsidR="008C0678" w:rsidRPr="008C0678" w:rsidRDefault="008C0678" w:rsidP="008C0678">
      <w:pPr>
        <w:jc w:val="center"/>
        <w:rPr>
          <w:rFonts w:ascii="Arial Narrow" w:hAnsi="Arial Narrow"/>
          <w:b/>
          <w:sz w:val="24"/>
          <w:szCs w:val="24"/>
          <w:lang w:eastAsia="en-US"/>
        </w:rPr>
      </w:pPr>
    </w:p>
    <w:p w:rsidR="008C0678" w:rsidRPr="008C0678" w:rsidRDefault="008C0678" w:rsidP="008C0678">
      <w:pPr>
        <w:rPr>
          <w:rFonts w:ascii="Arial Narrow" w:hAnsi="Arial Narrow"/>
          <w:b/>
          <w:sz w:val="24"/>
          <w:szCs w:val="24"/>
          <w:lang w:eastAsia="en-US"/>
        </w:rPr>
      </w:pPr>
    </w:p>
    <w:p w:rsidR="004A4E25" w:rsidRDefault="004A4E25" w:rsidP="00AE4B0E">
      <w:pPr>
        <w:spacing w:line="288" w:lineRule="auto"/>
        <w:jc w:val="both"/>
        <w:rPr>
          <w:iCs/>
          <w:noProof/>
          <w:sz w:val="26"/>
          <w:szCs w:val="26"/>
          <w:lang w:val="ro-RO"/>
        </w:rPr>
      </w:pPr>
    </w:p>
    <w:sectPr w:rsidR="004A4E25" w:rsidSect="004A4E2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16" w:right="624" w:bottom="567" w:left="1247" w:header="335" w:footer="22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186" w:rsidRDefault="00004186">
      <w:r>
        <w:separator/>
      </w:r>
    </w:p>
  </w:endnote>
  <w:endnote w:type="continuationSeparator" w:id="0">
    <w:p w:rsidR="00004186" w:rsidRDefault="0000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25" w:rsidRPr="001151F2" w:rsidRDefault="004A4E25" w:rsidP="00E9549E">
    <w:pPr>
      <w:pStyle w:val="BodyTextIndent2"/>
      <w:ind w:left="0" w:firstLine="0"/>
      <w:jc w:val="center"/>
      <w:rPr>
        <w:sz w:val="20"/>
        <w:lang w:val="en-GB"/>
      </w:rPr>
    </w:pPr>
    <w:r w:rsidRPr="001151F2">
      <w:rPr>
        <w:sz w:val="20"/>
        <w:lang w:val="en-GB"/>
      </w:rPr>
      <w:t>NESECRET</w:t>
    </w:r>
  </w:p>
  <w:p w:rsidR="004A4E25" w:rsidRDefault="004A4E25" w:rsidP="00E9549E">
    <w:pPr>
      <w:ind w:left="-114" w:right="-94"/>
      <w:jc w:val="center"/>
      <w:rPr>
        <w:rStyle w:val="PageNumber"/>
      </w:rPr>
    </w:pPr>
    <w:r>
      <w:rPr>
        <w:rStyle w:val="PageNumber"/>
      </w:rPr>
      <w:t xml:space="preserve">Str. Mircea cel Bătrân nr.110, Tel. 0241/617.381/382, Fax. 0241/616.342 e-mail </w:t>
    </w:r>
    <w:hyperlink r:id="rId1" w:history="1">
      <w:r w:rsidRPr="00FD16F1">
        <w:rPr>
          <w:rStyle w:val="Hyperlink"/>
        </w:rPr>
        <w:t>urgente@isudobogea.ro</w:t>
      </w:r>
    </w:hyperlink>
    <w:r>
      <w:rPr>
        <w:rStyle w:val="PageNumber"/>
      </w:rPr>
      <w:t>, Cod poştal 900663</w:t>
    </w:r>
  </w:p>
  <w:p w:rsidR="004A4E25" w:rsidRPr="00E9549E" w:rsidRDefault="004A4E25" w:rsidP="00E9549E">
    <w:pPr>
      <w:jc w:val="center"/>
    </w:pPr>
    <w:r w:rsidRPr="008E3A8D">
      <w:rPr>
        <w:lang w:val="ro-RO"/>
      </w:rPr>
      <w:t xml:space="preserve">Pagina </w:t>
    </w:r>
    <w:r w:rsidRPr="008E3A8D">
      <w:rPr>
        <w:rStyle w:val="PageNumber"/>
        <w:sz w:val="18"/>
        <w:szCs w:val="18"/>
        <w:lang w:eastAsia="en-US"/>
      </w:rPr>
      <w:fldChar w:fldCharType="begin"/>
    </w:r>
    <w:r w:rsidRPr="008E3A8D">
      <w:rPr>
        <w:rStyle w:val="PageNumber"/>
        <w:sz w:val="18"/>
        <w:szCs w:val="18"/>
        <w:lang w:eastAsia="en-US"/>
      </w:rPr>
      <w:instrText xml:space="preserve"> PAGE </w:instrText>
    </w:r>
    <w:r w:rsidRPr="008E3A8D">
      <w:rPr>
        <w:rStyle w:val="PageNumber"/>
        <w:sz w:val="18"/>
        <w:szCs w:val="18"/>
        <w:lang w:eastAsia="en-US"/>
      </w:rPr>
      <w:fldChar w:fldCharType="separate"/>
    </w:r>
    <w:r w:rsidR="00132A88">
      <w:rPr>
        <w:rStyle w:val="PageNumber"/>
        <w:noProof/>
        <w:sz w:val="18"/>
        <w:szCs w:val="18"/>
        <w:lang w:eastAsia="en-US"/>
      </w:rPr>
      <w:t>2</w:t>
    </w:r>
    <w:r w:rsidRPr="008E3A8D">
      <w:rPr>
        <w:rStyle w:val="PageNumber"/>
        <w:sz w:val="18"/>
        <w:szCs w:val="18"/>
        <w:lang w:eastAsia="en-US"/>
      </w:rPr>
      <w:fldChar w:fldCharType="end"/>
    </w:r>
    <w:r w:rsidRPr="008E3A8D">
      <w:rPr>
        <w:lang w:val="ro-RO"/>
      </w:rPr>
      <w:t xml:space="preserve"> din</w:t>
    </w:r>
    <w:r>
      <w:rPr>
        <w:rStyle w:val="PageNumber"/>
        <w:sz w:val="18"/>
        <w:szCs w:val="18"/>
        <w:lang w:eastAsia="en-US"/>
      </w:rPr>
      <w:t xml:space="preserve"> </w:t>
    </w:r>
    <w:r w:rsidRPr="008E3A8D">
      <w:rPr>
        <w:rStyle w:val="PageNumber"/>
        <w:sz w:val="18"/>
        <w:szCs w:val="18"/>
        <w:lang w:eastAsia="en-US"/>
      </w:rPr>
      <w:fldChar w:fldCharType="begin"/>
    </w:r>
    <w:r w:rsidRPr="008E3A8D">
      <w:rPr>
        <w:rStyle w:val="PageNumber"/>
        <w:sz w:val="18"/>
        <w:szCs w:val="18"/>
        <w:lang w:eastAsia="en-US"/>
      </w:rPr>
      <w:instrText xml:space="preserve"> NUMPAGES </w:instrText>
    </w:r>
    <w:r w:rsidRPr="008E3A8D">
      <w:rPr>
        <w:rStyle w:val="PageNumber"/>
        <w:sz w:val="18"/>
        <w:szCs w:val="18"/>
        <w:lang w:eastAsia="en-US"/>
      </w:rPr>
      <w:fldChar w:fldCharType="separate"/>
    </w:r>
    <w:r w:rsidR="00B94C5C">
      <w:rPr>
        <w:rStyle w:val="PageNumber"/>
        <w:noProof/>
        <w:sz w:val="18"/>
        <w:szCs w:val="18"/>
        <w:lang w:eastAsia="en-US"/>
      </w:rPr>
      <w:t>1</w:t>
    </w:r>
    <w:r w:rsidRPr="008E3A8D">
      <w:rPr>
        <w:rStyle w:val="PageNumber"/>
        <w:sz w:val="18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25" w:rsidRPr="001151F2" w:rsidRDefault="004A4E25" w:rsidP="00E9549E">
    <w:pPr>
      <w:pStyle w:val="BodyTextIndent2"/>
      <w:ind w:left="0" w:firstLine="0"/>
      <w:jc w:val="right"/>
      <w:rPr>
        <w:sz w:val="20"/>
        <w:lang w:val="en-GB"/>
      </w:rPr>
    </w:pPr>
    <w:r w:rsidRPr="00401685">
      <w:rPr>
        <w:rStyle w:val="PageNumber"/>
      </w:rPr>
      <w:t xml:space="preserve"> </w:t>
    </w:r>
    <w:r w:rsidRPr="001151F2">
      <w:rPr>
        <w:sz w:val="20"/>
        <w:lang w:val="en-GB"/>
      </w:rPr>
      <w:t>NESECRET</w:t>
    </w:r>
  </w:p>
  <w:p w:rsidR="004A4E25" w:rsidRDefault="004A4E25" w:rsidP="00E9549E">
    <w:pPr>
      <w:ind w:left="-114" w:right="-94"/>
      <w:jc w:val="center"/>
      <w:rPr>
        <w:rStyle w:val="PageNumber"/>
      </w:rPr>
    </w:pPr>
    <w:r>
      <w:rPr>
        <w:rStyle w:val="PageNumber"/>
      </w:rPr>
      <w:t xml:space="preserve">Str. Mircea cel Bătrân nr.110, Tel. 0241/617.381/382, Fax. 0241/616.342 e-mail </w:t>
    </w:r>
    <w:hyperlink r:id="rId1" w:history="1">
      <w:r w:rsidRPr="006D7449">
        <w:rPr>
          <w:rStyle w:val="Hyperlink"/>
        </w:rPr>
        <w:t>urgente@isudobrogea.ro</w:t>
      </w:r>
    </w:hyperlink>
    <w:r>
      <w:rPr>
        <w:rStyle w:val="PageNumber"/>
      </w:rPr>
      <w:t>, Cod poştal 900663</w:t>
    </w:r>
  </w:p>
  <w:p w:rsidR="004A4E25" w:rsidRDefault="004A4E25" w:rsidP="00E9549E">
    <w:pPr>
      <w:jc w:val="center"/>
      <w:rPr>
        <w:rStyle w:val="PageNumber"/>
        <w:sz w:val="18"/>
        <w:szCs w:val="18"/>
        <w:lang w:eastAsia="en-US"/>
      </w:rPr>
    </w:pPr>
    <w:r w:rsidRPr="008E3A8D">
      <w:rPr>
        <w:lang w:val="ro-RO"/>
      </w:rPr>
      <w:t xml:space="preserve">Pagina </w:t>
    </w:r>
    <w:r w:rsidRPr="008E3A8D">
      <w:rPr>
        <w:rStyle w:val="PageNumber"/>
        <w:sz w:val="18"/>
        <w:szCs w:val="18"/>
        <w:lang w:eastAsia="en-US"/>
      </w:rPr>
      <w:fldChar w:fldCharType="begin"/>
    </w:r>
    <w:r w:rsidRPr="008E3A8D">
      <w:rPr>
        <w:rStyle w:val="PageNumber"/>
        <w:sz w:val="18"/>
        <w:szCs w:val="18"/>
        <w:lang w:eastAsia="en-US"/>
      </w:rPr>
      <w:instrText xml:space="preserve"> PAGE </w:instrText>
    </w:r>
    <w:r w:rsidRPr="008E3A8D">
      <w:rPr>
        <w:rStyle w:val="PageNumber"/>
        <w:sz w:val="18"/>
        <w:szCs w:val="18"/>
        <w:lang w:eastAsia="en-US"/>
      </w:rPr>
      <w:fldChar w:fldCharType="separate"/>
    </w:r>
    <w:r w:rsidR="00B94C5C">
      <w:rPr>
        <w:rStyle w:val="PageNumber"/>
        <w:noProof/>
        <w:sz w:val="18"/>
        <w:szCs w:val="18"/>
        <w:lang w:eastAsia="en-US"/>
      </w:rPr>
      <w:t>1</w:t>
    </w:r>
    <w:r w:rsidRPr="008E3A8D">
      <w:rPr>
        <w:rStyle w:val="PageNumber"/>
        <w:sz w:val="18"/>
        <w:szCs w:val="18"/>
        <w:lang w:eastAsia="en-US"/>
      </w:rPr>
      <w:fldChar w:fldCharType="end"/>
    </w:r>
    <w:r w:rsidRPr="008E3A8D">
      <w:rPr>
        <w:lang w:val="ro-RO"/>
      </w:rPr>
      <w:t xml:space="preserve"> din</w:t>
    </w:r>
    <w:r>
      <w:rPr>
        <w:rStyle w:val="PageNumber"/>
        <w:sz w:val="18"/>
        <w:szCs w:val="18"/>
        <w:lang w:eastAsia="en-US"/>
      </w:rPr>
      <w:t xml:space="preserve"> </w:t>
    </w:r>
    <w:r w:rsidRPr="008E3A8D">
      <w:rPr>
        <w:rStyle w:val="PageNumber"/>
        <w:sz w:val="18"/>
        <w:szCs w:val="18"/>
        <w:lang w:eastAsia="en-US"/>
      </w:rPr>
      <w:fldChar w:fldCharType="begin"/>
    </w:r>
    <w:r w:rsidRPr="008E3A8D">
      <w:rPr>
        <w:rStyle w:val="PageNumber"/>
        <w:sz w:val="18"/>
        <w:szCs w:val="18"/>
        <w:lang w:eastAsia="en-US"/>
      </w:rPr>
      <w:instrText xml:space="preserve"> NUMPAGES </w:instrText>
    </w:r>
    <w:r w:rsidRPr="008E3A8D">
      <w:rPr>
        <w:rStyle w:val="PageNumber"/>
        <w:sz w:val="18"/>
        <w:szCs w:val="18"/>
        <w:lang w:eastAsia="en-US"/>
      </w:rPr>
      <w:fldChar w:fldCharType="separate"/>
    </w:r>
    <w:r w:rsidR="00B94C5C">
      <w:rPr>
        <w:rStyle w:val="PageNumber"/>
        <w:noProof/>
        <w:sz w:val="18"/>
        <w:szCs w:val="18"/>
        <w:lang w:eastAsia="en-US"/>
      </w:rPr>
      <w:t>1</w:t>
    </w:r>
    <w:r w:rsidRPr="008E3A8D">
      <w:rPr>
        <w:rStyle w:val="PageNumber"/>
        <w:sz w:val="18"/>
        <w:szCs w:val="18"/>
        <w:lang w:eastAsia="en-US"/>
      </w:rPr>
      <w:fldChar w:fldCharType="end"/>
    </w:r>
  </w:p>
  <w:p w:rsidR="008C0678" w:rsidRPr="00401685" w:rsidRDefault="008C0678" w:rsidP="00E9549E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186" w:rsidRDefault="00004186">
      <w:r>
        <w:separator/>
      </w:r>
    </w:p>
  </w:footnote>
  <w:footnote w:type="continuationSeparator" w:id="0">
    <w:p w:rsidR="00004186" w:rsidRDefault="0000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25" w:rsidRPr="00E9549E" w:rsidRDefault="004A4E25" w:rsidP="00E9549E">
    <w:pPr>
      <w:pStyle w:val="Header"/>
      <w:jc w:val="center"/>
      <w:rPr>
        <w:lang w:val="ro-RO"/>
      </w:rPr>
    </w:pPr>
    <w:r>
      <w:rPr>
        <w:lang w:val="ro-RO"/>
      </w:rPr>
      <w:t>NESECRET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678" w:rsidRDefault="008C0678" w:rsidP="008C0678">
    <w:pPr>
      <w:pStyle w:val="Header"/>
      <w:jc w:val="center"/>
      <w:rPr>
        <w:lang w:val="ro-RO"/>
      </w:rPr>
    </w:pPr>
    <w:r>
      <w:rPr>
        <w:lang w:val="ro-RO"/>
      </w:rPr>
      <w:t>NESECRET</w:t>
    </w:r>
  </w:p>
  <w:p w:rsidR="008C0678" w:rsidRPr="00132A88" w:rsidRDefault="00132A88" w:rsidP="00132A88">
    <w:pPr>
      <w:tabs>
        <w:tab w:val="center" w:pos="4680"/>
        <w:tab w:val="right" w:pos="9360"/>
      </w:tabs>
      <w:jc w:val="right"/>
      <w:rPr>
        <w:rFonts w:eastAsia="Calibri"/>
        <w:i/>
        <w:sz w:val="18"/>
        <w:szCs w:val="18"/>
        <w:lang w:eastAsia="en-US"/>
      </w:rPr>
    </w:pPr>
    <w:r w:rsidRPr="00132A88">
      <w:rPr>
        <w:rFonts w:eastAsia="Calibri"/>
        <w:i/>
        <w:sz w:val="18"/>
        <w:szCs w:val="18"/>
        <w:lang w:eastAsia="en-US"/>
      </w:rPr>
      <w:t>Planul de Analiză și Acoperire a Riscurilor al județului Constanța - 20</w:t>
    </w:r>
    <w:r w:rsidR="00ED6499">
      <w:rPr>
        <w:rFonts w:eastAsia="Calibri"/>
        <w:i/>
        <w:sz w:val="18"/>
        <w:szCs w:val="18"/>
        <w:lang w:eastAsia="en-US"/>
      </w:rPr>
      <w:t>2</w:t>
    </w:r>
    <w:r w:rsidR="00B94C5C">
      <w:rPr>
        <w:rFonts w:eastAsia="Calibri"/>
        <w:i/>
        <w:sz w:val="18"/>
        <w:szCs w:val="18"/>
        <w:lang w:eastAsia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4D3F"/>
    <w:multiLevelType w:val="hybridMultilevel"/>
    <w:tmpl w:val="609EFF10"/>
    <w:lvl w:ilvl="0" w:tplc="572832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1B656EA"/>
    <w:multiLevelType w:val="hybridMultilevel"/>
    <w:tmpl w:val="2F5E7C62"/>
    <w:lvl w:ilvl="0" w:tplc="040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56941C9"/>
    <w:multiLevelType w:val="hybridMultilevel"/>
    <w:tmpl w:val="B9AA36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A36F7"/>
    <w:multiLevelType w:val="hybridMultilevel"/>
    <w:tmpl w:val="DBAAA29C"/>
    <w:lvl w:ilvl="0" w:tplc="040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4">
    <w:nsid w:val="1E3F1E35"/>
    <w:multiLevelType w:val="hybridMultilevel"/>
    <w:tmpl w:val="61402BC2"/>
    <w:lvl w:ilvl="0" w:tplc="13B6B1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22E2105"/>
    <w:multiLevelType w:val="hybridMultilevel"/>
    <w:tmpl w:val="B20C2E58"/>
    <w:lvl w:ilvl="0" w:tplc="010EC0F2">
      <w:start w:val="15"/>
      <w:numFmt w:val="decimal"/>
      <w:lvlText w:val="%1-..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ACF1ED1"/>
    <w:multiLevelType w:val="hybridMultilevel"/>
    <w:tmpl w:val="1F50A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807B0"/>
    <w:multiLevelType w:val="hybridMultilevel"/>
    <w:tmpl w:val="EE08379E"/>
    <w:lvl w:ilvl="0" w:tplc="10A26978">
      <w:start w:val="1"/>
      <w:numFmt w:val="lowerLetter"/>
      <w:lvlText w:val="%1."/>
      <w:lvlJc w:val="left"/>
      <w:pPr>
        <w:tabs>
          <w:tab w:val="num" w:pos="1785"/>
        </w:tabs>
        <w:ind w:left="1785" w:hanging="106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F15354"/>
    <w:multiLevelType w:val="hybridMultilevel"/>
    <w:tmpl w:val="5718A8CA"/>
    <w:lvl w:ilvl="0" w:tplc="57BE6B9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7E375CEB"/>
    <w:multiLevelType w:val="hybridMultilevel"/>
    <w:tmpl w:val="E7400492"/>
    <w:lvl w:ilvl="0" w:tplc="B6B01BC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678"/>
    <w:rsid w:val="0000121F"/>
    <w:rsid w:val="00001CF0"/>
    <w:rsid w:val="000034EF"/>
    <w:rsid w:val="00003BE2"/>
    <w:rsid w:val="00004186"/>
    <w:rsid w:val="00004658"/>
    <w:rsid w:val="000052A9"/>
    <w:rsid w:val="00005D2E"/>
    <w:rsid w:val="00017983"/>
    <w:rsid w:val="000207AD"/>
    <w:rsid w:val="000271A1"/>
    <w:rsid w:val="00056E5A"/>
    <w:rsid w:val="0006036E"/>
    <w:rsid w:val="00061017"/>
    <w:rsid w:val="000810D6"/>
    <w:rsid w:val="0008133B"/>
    <w:rsid w:val="000813EF"/>
    <w:rsid w:val="00082082"/>
    <w:rsid w:val="000866DD"/>
    <w:rsid w:val="00092521"/>
    <w:rsid w:val="00096C63"/>
    <w:rsid w:val="0009786E"/>
    <w:rsid w:val="000A2407"/>
    <w:rsid w:val="000A42A6"/>
    <w:rsid w:val="000A4A13"/>
    <w:rsid w:val="000A7E57"/>
    <w:rsid w:val="000B6588"/>
    <w:rsid w:val="000B69EC"/>
    <w:rsid w:val="000C12C7"/>
    <w:rsid w:val="000C6874"/>
    <w:rsid w:val="000E2809"/>
    <w:rsid w:val="000E6B1B"/>
    <w:rsid w:val="00102919"/>
    <w:rsid w:val="0010357F"/>
    <w:rsid w:val="00104518"/>
    <w:rsid w:val="00105425"/>
    <w:rsid w:val="0012785C"/>
    <w:rsid w:val="00132A88"/>
    <w:rsid w:val="00146DB0"/>
    <w:rsid w:val="00147BD8"/>
    <w:rsid w:val="0016646C"/>
    <w:rsid w:val="00174FBE"/>
    <w:rsid w:val="0017510E"/>
    <w:rsid w:val="00181DED"/>
    <w:rsid w:val="0019008A"/>
    <w:rsid w:val="00191E2E"/>
    <w:rsid w:val="00193D6B"/>
    <w:rsid w:val="00193FA4"/>
    <w:rsid w:val="001A1CA0"/>
    <w:rsid w:val="001A3CC5"/>
    <w:rsid w:val="001A4A81"/>
    <w:rsid w:val="001A4E07"/>
    <w:rsid w:val="001A6584"/>
    <w:rsid w:val="001C06BF"/>
    <w:rsid w:val="001C6888"/>
    <w:rsid w:val="001C785C"/>
    <w:rsid w:val="001D19D8"/>
    <w:rsid w:val="001D7614"/>
    <w:rsid w:val="001E19EB"/>
    <w:rsid w:val="001E21B2"/>
    <w:rsid w:val="001E31F8"/>
    <w:rsid w:val="001E361B"/>
    <w:rsid w:val="001E7F10"/>
    <w:rsid w:val="001F1C0B"/>
    <w:rsid w:val="0020598A"/>
    <w:rsid w:val="002141F0"/>
    <w:rsid w:val="0022707D"/>
    <w:rsid w:val="002344BF"/>
    <w:rsid w:val="00237AED"/>
    <w:rsid w:val="0026694B"/>
    <w:rsid w:val="00266AA5"/>
    <w:rsid w:val="0026753D"/>
    <w:rsid w:val="00267AA8"/>
    <w:rsid w:val="00275897"/>
    <w:rsid w:val="002805DF"/>
    <w:rsid w:val="002817D9"/>
    <w:rsid w:val="002913BC"/>
    <w:rsid w:val="00296979"/>
    <w:rsid w:val="002A6A3C"/>
    <w:rsid w:val="002B32C8"/>
    <w:rsid w:val="002B6421"/>
    <w:rsid w:val="002C20A2"/>
    <w:rsid w:val="002C359D"/>
    <w:rsid w:val="002C4B1E"/>
    <w:rsid w:val="002C7960"/>
    <w:rsid w:val="002C7DE4"/>
    <w:rsid w:val="002E551A"/>
    <w:rsid w:val="002F2BDE"/>
    <w:rsid w:val="002F45CF"/>
    <w:rsid w:val="002F71DB"/>
    <w:rsid w:val="003003E1"/>
    <w:rsid w:val="00302DAD"/>
    <w:rsid w:val="003055ED"/>
    <w:rsid w:val="00306C30"/>
    <w:rsid w:val="00310486"/>
    <w:rsid w:val="0031055D"/>
    <w:rsid w:val="003129AC"/>
    <w:rsid w:val="0033201B"/>
    <w:rsid w:val="00345A62"/>
    <w:rsid w:val="00347E16"/>
    <w:rsid w:val="003549C4"/>
    <w:rsid w:val="00361B8C"/>
    <w:rsid w:val="0037469A"/>
    <w:rsid w:val="0038052E"/>
    <w:rsid w:val="003822DD"/>
    <w:rsid w:val="00396386"/>
    <w:rsid w:val="003A0AF6"/>
    <w:rsid w:val="003A2AEB"/>
    <w:rsid w:val="003B0252"/>
    <w:rsid w:val="003B02F0"/>
    <w:rsid w:val="003D00D3"/>
    <w:rsid w:val="003D343E"/>
    <w:rsid w:val="003E6097"/>
    <w:rsid w:val="003F169D"/>
    <w:rsid w:val="003F3F76"/>
    <w:rsid w:val="003F570F"/>
    <w:rsid w:val="00401685"/>
    <w:rsid w:val="004056FE"/>
    <w:rsid w:val="00406485"/>
    <w:rsid w:val="00417BFC"/>
    <w:rsid w:val="00423D2C"/>
    <w:rsid w:val="0042629B"/>
    <w:rsid w:val="00431E52"/>
    <w:rsid w:val="00431EE6"/>
    <w:rsid w:val="00434337"/>
    <w:rsid w:val="0043462F"/>
    <w:rsid w:val="00437357"/>
    <w:rsid w:val="00441A28"/>
    <w:rsid w:val="00451808"/>
    <w:rsid w:val="00453931"/>
    <w:rsid w:val="0046587F"/>
    <w:rsid w:val="00471A58"/>
    <w:rsid w:val="004764B7"/>
    <w:rsid w:val="004775FA"/>
    <w:rsid w:val="0047768A"/>
    <w:rsid w:val="00482F8C"/>
    <w:rsid w:val="0048392B"/>
    <w:rsid w:val="00492B28"/>
    <w:rsid w:val="004A1DD9"/>
    <w:rsid w:val="004A3F1C"/>
    <w:rsid w:val="004A4E25"/>
    <w:rsid w:val="004A60DF"/>
    <w:rsid w:val="004B2566"/>
    <w:rsid w:val="004B392E"/>
    <w:rsid w:val="004C42D4"/>
    <w:rsid w:val="004C496D"/>
    <w:rsid w:val="004C6B36"/>
    <w:rsid w:val="004D3D6A"/>
    <w:rsid w:val="004D7E4D"/>
    <w:rsid w:val="004E11C8"/>
    <w:rsid w:val="004F70B5"/>
    <w:rsid w:val="004F75D5"/>
    <w:rsid w:val="00510D8E"/>
    <w:rsid w:val="0052683B"/>
    <w:rsid w:val="00533C74"/>
    <w:rsid w:val="00535D09"/>
    <w:rsid w:val="00542BF1"/>
    <w:rsid w:val="005442BD"/>
    <w:rsid w:val="00546E35"/>
    <w:rsid w:val="005507C2"/>
    <w:rsid w:val="00553A37"/>
    <w:rsid w:val="00557045"/>
    <w:rsid w:val="00562DA6"/>
    <w:rsid w:val="00567CCB"/>
    <w:rsid w:val="00582762"/>
    <w:rsid w:val="00584F20"/>
    <w:rsid w:val="005941EC"/>
    <w:rsid w:val="00595EA1"/>
    <w:rsid w:val="005A5B37"/>
    <w:rsid w:val="005C211B"/>
    <w:rsid w:val="005C3734"/>
    <w:rsid w:val="005C681A"/>
    <w:rsid w:val="005E1C06"/>
    <w:rsid w:val="005F453A"/>
    <w:rsid w:val="00611189"/>
    <w:rsid w:val="00615F31"/>
    <w:rsid w:val="006236DC"/>
    <w:rsid w:val="0062508F"/>
    <w:rsid w:val="0063132F"/>
    <w:rsid w:val="006327B0"/>
    <w:rsid w:val="00636C23"/>
    <w:rsid w:val="0063700A"/>
    <w:rsid w:val="00644624"/>
    <w:rsid w:val="00646136"/>
    <w:rsid w:val="0065104D"/>
    <w:rsid w:val="0065350D"/>
    <w:rsid w:val="0066010A"/>
    <w:rsid w:val="00662FB9"/>
    <w:rsid w:val="00664A12"/>
    <w:rsid w:val="00670997"/>
    <w:rsid w:val="0067232E"/>
    <w:rsid w:val="006803EE"/>
    <w:rsid w:val="006832A1"/>
    <w:rsid w:val="006839E0"/>
    <w:rsid w:val="00686F73"/>
    <w:rsid w:val="00690DD5"/>
    <w:rsid w:val="00697BCB"/>
    <w:rsid w:val="006A0CF1"/>
    <w:rsid w:val="006C0A78"/>
    <w:rsid w:val="006D1225"/>
    <w:rsid w:val="006D14B9"/>
    <w:rsid w:val="006D226F"/>
    <w:rsid w:val="006D404B"/>
    <w:rsid w:val="006D5F61"/>
    <w:rsid w:val="006E0CE2"/>
    <w:rsid w:val="006E13B2"/>
    <w:rsid w:val="006E36A9"/>
    <w:rsid w:val="006E7410"/>
    <w:rsid w:val="006F00B0"/>
    <w:rsid w:val="006F06F3"/>
    <w:rsid w:val="0070223E"/>
    <w:rsid w:val="00710242"/>
    <w:rsid w:val="007125B0"/>
    <w:rsid w:val="00713268"/>
    <w:rsid w:val="007218F9"/>
    <w:rsid w:val="007309DF"/>
    <w:rsid w:val="00744888"/>
    <w:rsid w:val="00745DF1"/>
    <w:rsid w:val="00772EA2"/>
    <w:rsid w:val="007767E6"/>
    <w:rsid w:val="007877DC"/>
    <w:rsid w:val="007A0985"/>
    <w:rsid w:val="007A6164"/>
    <w:rsid w:val="007A633C"/>
    <w:rsid w:val="007B06FD"/>
    <w:rsid w:val="007B17AD"/>
    <w:rsid w:val="007B22EB"/>
    <w:rsid w:val="007B6A82"/>
    <w:rsid w:val="007C25AD"/>
    <w:rsid w:val="007C4C71"/>
    <w:rsid w:val="007D7A05"/>
    <w:rsid w:val="007E1922"/>
    <w:rsid w:val="007E2000"/>
    <w:rsid w:val="007F3531"/>
    <w:rsid w:val="0080028B"/>
    <w:rsid w:val="0080716C"/>
    <w:rsid w:val="008125AF"/>
    <w:rsid w:val="00823D09"/>
    <w:rsid w:val="00826897"/>
    <w:rsid w:val="00833D8E"/>
    <w:rsid w:val="008406CB"/>
    <w:rsid w:val="00841D0F"/>
    <w:rsid w:val="008434C2"/>
    <w:rsid w:val="008454DA"/>
    <w:rsid w:val="0085145D"/>
    <w:rsid w:val="00857EF7"/>
    <w:rsid w:val="008658B3"/>
    <w:rsid w:val="008715AA"/>
    <w:rsid w:val="00877A16"/>
    <w:rsid w:val="00885F70"/>
    <w:rsid w:val="008919C4"/>
    <w:rsid w:val="00893BD4"/>
    <w:rsid w:val="008A3E8E"/>
    <w:rsid w:val="008A548C"/>
    <w:rsid w:val="008B2B01"/>
    <w:rsid w:val="008C0678"/>
    <w:rsid w:val="008D7A56"/>
    <w:rsid w:val="008D7C81"/>
    <w:rsid w:val="008E743A"/>
    <w:rsid w:val="00904F5F"/>
    <w:rsid w:val="0091177F"/>
    <w:rsid w:val="009137A3"/>
    <w:rsid w:val="00916DF1"/>
    <w:rsid w:val="00921342"/>
    <w:rsid w:val="009272CC"/>
    <w:rsid w:val="00930B41"/>
    <w:rsid w:val="00932BFF"/>
    <w:rsid w:val="00935BDD"/>
    <w:rsid w:val="00952059"/>
    <w:rsid w:val="00955833"/>
    <w:rsid w:val="00961F4D"/>
    <w:rsid w:val="00974C44"/>
    <w:rsid w:val="009811EB"/>
    <w:rsid w:val="00982AF4"/>
    <w:rsid w:val="00995BBA"/>
    <w:rsid w:val="00997F87"/>
    <w:rsid w:val="009A65DF"/>
    <w:rsid w:val="009B10E3"/>
    <w:rsid w:val="009B2CA4"/>
    <w:rsid w:val="009B70CE"/>
    <w:rsid w:val="009C3001"/>
    <w:rsid w:val="009C4F93"/>
    <w:rsid w:val="009E4FA0"/>
    <w:rsid w:val="009F1435"/>
    <w:rsid w:val="009F7C04"/>
    <w:rsid w:val="00A17283"/>
    <w:rsid w:val="00A17E10"/>
    <w:rsid w:val="00A23A12"/>
    <w:rsid w:val="00A32657"/>
    <w:rsid w:val="00A34153"/>
    <w:rsid w:val="00A365C7"/>
    <w:rsid w:val="00A46D51"/>
    <w:rsid w:val="00A62E63"/>
    <w:rsid w:val="00A72C47"/>
    <w:rsid w:val="00A75E0A"/>
    <w:rsid w:val="00A7682A"/>
    <w:rsid w:val="00A778C0"/>
    <w:rsid w:val="00A8678D"/>
    <w:rsid w:val="00A87CA0"/>
    <w:rsid w:val="00A9058F"/>
    <w:rsid w:val="00A96E25"/>
    <w:rsid w:val="00A97566"/>
    <w:rsid w:val="00AA5A20"/>
    <w:rsid w:val="00AB2F2F"/>
    <w:rsid w:val="00AC1A24"/>
    <w:rsid w:val="00AC2FCA"/>
    <w:rsid w:val="00AD3A99"/>
    <w:rsid w:val="00AE4B0E"/>
    <w:rsid w:val="00AE5A5B"/>
    <w:rsid w:val="00AF231B"/>
    <w:rsid w:val="00AF7A93"/>
    <w:rsid w:val="00AF7CA2"/>
    <w:rsid w:val="00B04AA1"/>
    <w:rsid w:val="00B04ECE"/>
    <w:rsid w:val="00B13386"/>
    <w:rsid w:val="00B21F52"/>
    <w:rsid w:val="00B4169A"/>
    <w:rsid w:val="00B459F9"/>
    <w:rsid w:val="00B5082F"/>
    <w:rsid w:val="00B53616"/>
    <w:rsid w:val="00B56DC1"/>
    <w:rsid w:val="00B742FF"/>
    <w:rsid w:val="00B77449"/>
    <w:rsid w:val="00B77C53"/>
    <w:rsid w:val="00B807DE"/>
    <w:rsid w:val="00B814B8"/>
    <w:rsid w:val="00B83204"/>
    <w:rsid w:val="00B90E18"/>
    <w:rsid w:val="00B94C5C"/>
    <w:rsid w:val="00BA60B8"/>
    <w:rsid w:val="00BA6752"/>
    <w:rsid w:val="00BA72F5"/>
    <w:rsid w:val="00BA73D1"/>
    <w:rsid w:val="00BB3132"/>
    <w:rsid w:val="00BB4A3D"/>
    <w:rsid w:val="00BD08ED"/>
    <w:rsid w:val="00BD52F6"/>
    <w:rsid w:val="00BD78D2"/>
    <w:rsid w:val="00BD7944"/>
    <w:rsid w:val="00BD7D2A"/>
    <w:rsid w:val="00BE0EE6"/>
    <w:rsid w:val="00BE1BA6"/>
    <w:rsid w:val="00BE212C"/>
    <w:rsid w:val="00BE56C8"/>
    <w:rsid w:val="00BE6542"/>
    <w:rsid w:val="00C039AD"/>
    <w:rsid w:val="00C14F86"/>
    <w:rsid w:val="00C173D2"/>
    <w:rsid w:val="00C22F9D"/>
    <w:rsid w:val="00C32975"/>
    <w:rsid w:val="00C332BC"/>
    <w:rsid w:val="00C334D9"/>
    <w:rsid w:val="00C4144A"/>
    <w:rsid w:val="00C43827"/>
    <w:rsid w:val="00C450CC"/>
    <w:rsid w:val="00C55FDD"/>
    <w:rsid w:val="00C5622B"/>
    <w:rsid w:val="00C56412"/>
    <w:rsid w:val="00C575A5"/>
    <w:rsid w:val="00C70CC8"/>
    <w:rsid w:val="00C711C4"/>
    <w:rsid w:val="00C74C3A"/>
    <w:rsid w:val="00C86081"/>
    <w:rsid w:val="00C86753"/>
    <w:rsid w:val="00C92E33"/>
    <w:rsid w:val="00CB6BDE"/>
    <w:rsid w:val="00CC0C9F"/>
    <w:rsid w:val="00CD1B7E"/>
    <w:rsid w:val="00CD23ED"/>
    <w:rsid w:val="00CD3FA0"/>
    <w:rsid w:val="00CE1576"/>
    <w:rsid w:val="00CE48A7"/>
    <w:rsid w:val="00CF01EF"/>
    <w:rsid w:val="00D01198"/>
    <w:rsid w:val="00D10D86"/>
    <w:rsid w:val="00D13E47"/>
    <w:rsid w:val="00D2031C"/>
    <w:rsid w:val="00D22728"/>
    <w:rsid w:val="00D30D4C"/>
    <w:rsid w:val="00D338BF"/>
    <w:rsid w:val="00D36545"/>
    <w:rsid w:val="00D42311"/>
    <w:rsid w:val="00D4401B"/>
    <w:rsid w:val="00D506EF"/>
    <w:rsid w:val="00D52D77"/>
    <w:rsid w:val="00D52E5B"/>
    <w:rsid w:val="00D53A2B"/>
    <w:rsid w:val="00D57C28"/>
    <w:rsid w:val="00D63B28"/>
    <w:rsid w:val="00D70407"/>
    <w:rsid w:val="00D80C78"/>
    <w:rsid w:val="00D80D8C"/>
    <w:rsid w:val="00D833C7"/>
    <w:rsid w:val="00D87023"/>
    <w:rsid w:val="00D94A11"/>
    <w:rsid w:val="00D94E21"/>
    <w:rsid w:val="00DA00DF"/>
    <w:rsid w:val="00DB245E"/>
    <w:rsid w:val="00DC0D9B"/>
    <w:rsid w:val="00DD1A1D"/>
    <w:rsid w:val="00DD5090"/>
    <w:rsid w:val="00DD77FF"/>
    <w:rsid w:val="00E12B9A"/>
    <w:rsid w:val="00E12DF3"/>
    <w:rsid w:val="00E14BDB"/>
    <w:rsid w:val="00E20A34"/>
    <w:rsid w:val="00E22C91"/>
    <w:rsid w:val="00E27430"/>
    <w:rsid w:val="00E31331"/>
    <w:rsid w:val="00E346CF"/>
    <w:rsid w:val="00E348F2"/>
    <w:rsid w:val="00E35B55"/>
    <w:rsid w:val="00E41148"/>
    <w:rsid w:val="00E46314"/>
    <w:rsid w:val="00E51FA9"/>
    <w:rsid w:val="00E52E87"/>
    <w:rsid w:val="00E5444C"/>
    <w:rsid w:val="00E715E5"/>
    <w:rsid w:val="00E76443"/>
    <w:rsid w:val="00E776CB"/>
    <w:rsid w:val="00E80E75"/>
    <w:rsid w:val="00E914AC"/>
    <w:rsid w:val="00E91A87"/>
    <w:rsid w:val="00E9549E"/>
    <w:rsid w:val="00EB0EB3"/>
    <w:rsid w:val="00EB158B"/>
    <w:rsid w:val="00EB25B5"/>
    <w:rsid w:val="00EB2D8F"/>
    <w:rsid w:val="00EB5A20"/>
    <w:rsid w:val="00EC18CC"/>
    <w:rsid w:val="00EC2962"/>
    <w:rsid w:val="00ED2B2D"/>
    <w:rsid w:val="00ED6499"/>
    <w:rsid w:val="00ED750A"/>
    <w:rsid w:val="00EE0C9C"/>
    <w:rsid w:val="00EE27A4"/>
    <w:rsid w:val="00EE4452"/>
    <w:rsid w:val="00EE76A9"/>
    <w:rsid w:val="00EF39DD"/>
    <w:rsid w:val="00F03DEF"/>
    <w:rsid w:val="00F06F26"/>
    <w:rsid w:val="00F151E1"/>
    <w:rsid w:val="00F200A3"/>
    <w:rsid w:val="00F207B8"/>
    <w:rsid w:val="00F2262F"/>
    <w:rsid w:val="00F25854"/>
    <w:rsid w:val="00F37032"/>
    <w:rsid w:val="00F448E3"/>
    <w:rsid w:val="00F47F68"/>
    <w:rsid w:val="00F579F9"/>
    <w:rsid w:val="00F61440"/>
    <w:rsid w:val="00F67834"/>
    <w:rsid w:val="00F81A8A"/>
    <w:rsid w:val="00F8309F"/>
    <w:rsid w:val="00F91955"/>
    <w:rsid w:val="00FA0BC8"/>
    <w:rsid w:val="00FA3CF5"/>
    <w:rsid w:val="00FA5766"/>
    <w:rsid w:val="00FA754E"/>
    <w:rsid w:val="00FB3536"/>
    <w:rsid w:val="00FB439F"/>
    <w:rsid w:val="00FB47C2"/>
    <w:rsid w:val="00FB68E1"/>
    <w:rsid w:val="00FB6B7B"/>
    <w:rsid w:val="00FC53E4"/>
    <w:rsid w:val="00FD17CF"/>
    <w:rsid w:val="00FD356D"/>
    <w:rsid w:val="00FD4DAB"/>
    <w:rsid w:val="00FE195C"/>
    <w:rsid w:val="00FE7E31"/>
    <w:rsid w:val="00FF38BD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,"/>
  <w:listSeparator w:val=";"/>
  <w15:docId w15:val="{3918418F-CE40-4946-893B-C0361C74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C91"/>
    <w:rPr>
      <w:lang w:val="en-US"/>
    </w:rPr>
  </w:style>
  <w:style w:type="paragraph" w:styleId="Heading2">
    <w:name w:val="heading 2"/>
    <w:basedOn w:val="Normal"/>
    <w:next w:val="Normal"/>
    <w:link w:val="Heading2Char"/>
    <w:qFormat/>
    <w:rsid w:val="001E19EB"/>
    <w:pPr>
      <w:keepNext/>
      <w:outlineLvl w:val="1"/>
    </w:pPr>
    <w:rPr>
      <w:rFonts w:ascii="Arial" w:hAnsi="Arial"/>
      <w:b/>
      <w:sz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22C91"/>
    <w:pPr>
      <w:ind w:left="1985" w:hanging="1276"/>
    </w:pPr>
    <w:rPr>
      <w:sz w:val="24"/>
    </w:rPr>
  </w:style>
  <w:style w:type="character" w:styleId="Hyperlink">
    <w:name w:val="Hyperlink"/>
    <w:rsid w:val="00E22C91"/>
    <w:rPr>
      <w:color w:val="0000FF"/>
      <w:u w:val="single"/>
    </w:rPr>
  </w:style>
  <w:style w:type="paragraph" w:styleId="Header">
    <w:name w:val="header"/>
    <w:basedOn w:val="Normal"/>
    <w:rsid w:val="00E22C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22C9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2C91"/>
  </w:style>
  <w:style w:type="table" w:styleId="TableGrid">
    <w:name w:val="Table Grid"/>
    <w:basedOn w:val="TableNormal"/>
    <w:rsid w:val="008D7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662FB9"/>
    <w:rPr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BA72F5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F207B8"/>
    <w:rPr>
      <w:rFonts w:ascii="Arial" w:hAnsi="Arial"/>
      <w:b/>
      <w:sz w:val="24"/>
      <w:lang w:val="ro-RO"/>
    </w:rPr>
  </w:style>
  <w:style w:type="paragraph" w:styleId="FootnoteText">
    <w:name w:val="footnote text"/>
    <w:basedOn w:val="Normal"/>
    <w:link w:val="FootnoteTextChar"/>
    <w:rsid w:val="0009786E"/>
  </w:style>
  <w:style w:type="character" w:customStyle="1" w:styleId="FootnoteTextChar">
    <w:name w:val="Footnote Text Char"/>
    <w:link w:val="FootnoteText"/>
    <w:rsid w:val="0009786E"/>
    <w:rPr>
      <w:lang w:eastAsia="ro-RO"/>
    </w:rPr>
  </w:style>
  <w:style w:type="character" w:styleId="FootnoteReference">
    <w:name w:val="footnote reference"/>
    <w:rsid w:val="0009786E"/>
    <w:rPr>
      <w:vertAlign w:val="superscript"/>
    </w:rPr>
  </w:style>
  <w:style w:type="character" w:customStyle="1" w:styleId="BodyTextIndent2Char">
    <w:name w:val="Body Text Indent 2 Char"/>
    <w:link w:val="BodyTextIndent2"/>
    <w:rsid w:val="00ED750A"/>
    <w:rPr>
      <w:sz w:val="24"/>
      <w:lang w:eastAsia="ro-RO"/>
    </w:rPr>
  </w:style>
  <w:style w:type="character" w:customStyle="1" w:styleId="Bodytext">
    <w:name w:val="Body text_"/>
    <w:link w:val="Bodytext1"/>
    <w:locked/>
    <w:rsid w:val="00CE1576"/>
    <w:rPr>
      <w:sz w:val="27"/>
      <w:szCs w:val="27"/>
      <w:shd w:val="clear" w:color="auto" w:fill="FFFFFF"/>
    </w:rPr>
  </w:style>
  <w:style w:type="paragraph" w:customStyle="1" w:styleId="Bodytext1">
    <w:name w:val="Body text1"/>
    <w:basedOn w:val="Normal"/>
    <w:link w:val="Bodytext"/>
    <w:rsid w:val="00CE1576"/>
    <w:pPr>
      <w:shd w:val="clear" w:color="auto" w:fill="FFFFFF"/>
      <w:spacing w:after="720" w:line="384" w:lineRule="exact"/>
      <w:ind w:hanging="1020"/>
      <w:jc w:val="center"/>
    </w:pPr>
    <w:rPr>
      <w:sz w:val="27"/>
      <w:szCs w:val="27"/>
      <w:lang w:eastAsia="en-US"/>
    </w:rPr>
  </w:style>
  <w:style w:type="character" w:customStyle="1" w:styleId="Bodytext5Bold">
    <w:name w:val="Body text (5) + Bold"/>
    <w:rsid w:val="00CE1576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Bodytext5">
    <w:name w:val="Body text (5)_"/>
    <w:link w:val="Bodytext50"/>
    <w:locked/>
    <w:rsid w:val="00FD356D"/>
    <w:rPr>
      <w:i/>
      <w:iCs/>
      <w:sz w:val="27"/>
      <w:szCs w:val="27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FD356D"/>
    <w:pPr>
      <w:shd w:val="clear" w:color="auto" w:fill="FFFFFF"/>
      <w:spacing w:line="322" w:lineRule="exact"/>
      <w:jc w:val="both"/>
    </w:pPr>
    <w:rPr>
      <w:i/>
      <w:iCs/>
      <w:sz w:val="27"/>
      <w:szCs w:val="27"/>
      <w:lang w:eastAsia="en-US"/>
    </w:rPr>
  </w:style>
  <w:style w:type="paragraph" w:customStyle="1" w:styleId="Bodytext51">
    <w:name w:val="Body text (5)1"/>
    <w:basedOn w:val="Normal"/>
    <w:rsid w:val="00A8678D"/>
    <w:pPr>
      <w:shd w:val="clear" w:color="auto" w:fill="FFFFFF"/>
      <w:spacing w:line="485" w:lineRule="exact"/>
      <w:ind w:hanging="340"/>
    </w:pPr>
    <w:rPr>
      <w:sz w:val="27"/>
      <w:szCs w:val="27"/>
      <w:lang w:eastAsia="en-US"/>
    </w:rPr>
  </w:style>
  <w:style w:type="character" w:customStyle="1" w:styleId="Bodytext7">
    <w:name w:val="Body text (7)_"/>
    <w:link w:val="Bodytext71"/>
    <w:locked/>
    <w:rsid w:val="005442BD"/>
    <w:rPr>
      <w:b/>
      <w:bCs/>
      <w:i/>
      <w:iCs/>
      <w:sz w:val="27"/>
      <w:szCs w:val="27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5442BD"/>
    <w:pPr>
      <w:shd w:val="clear" w:color="auto" w:fill="FFFFFF"/>
      <w:spacing w:line="322" w:lineRule="exact"/>
      <w:ind w:firstLine="260"/>
      <w:jc w:val="both"/>
    </w:pPr>
    <w:rPr>
      <w:b/>
      <w:bCs/>
      <w:i/>
      <w:iCs/>
      <w:sz w:val="27"/>
      <w:szCs w:val="27"/>
      <w:lang w:eastAsia="en-US"/>
    </w:rPr>
  </w:style>
  <w:style w:type="character" w:customStyle="1" w:styleId="Bodytext7NotBold">
    <w:name w:val="Body text (7) + Not Bold"/>
    <w:aliases w:val="Not Italic"/>
    <w:rsid w:val="005442BD"/>
    <w:rPr>
      <w:b/>
      <w:bCs/>
      <w:i/>
      <w:iCs/>
      <w:spacing w:val="0"/>
      <w:sz w:val="27"/>
      <w:szCs w:val="27"/>
      <w:u w:val="single"/>
      <w:shd w:val="clear" w:color="auto" w:fill="FFFFFF"/>
    </w:rPr>
  </w:style>
  <w:style w:type="character" w:customStyle="1" w:styleId="Bodytext72">
    <w:name w:val="Body text (7)2"/>
    <w:rsid w:val="005442BD"/>
    <w:rPr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FooterChar">
    <w:name w:val="Footer Char"/>
    <w:link w:val="Footer"/>
    <w:uiPriority w:val="99"/>
    <w:rsid w:val="001C785C"/>
    <w:rPr>
      <w:lang w:eastAsia="ro-RO"/>
    </w:rPr>
  </w:style>
  <w:style w:type="paragraph" w:customStyle="1" w:styleId="CharCharCharChar">
    <w:name w:val="Char Char Char Char"/>
    <w:basedOn w:val="Normal"/>
    <w:rsid w:val="008C0678"/>
    <w:rPr>
      <w:rFonts w:ascii="Arial Unicode MS" w:cs="Arial Unicode MS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gente@isudobogea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rgente@isudobrogea.r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ase.catalina\Desktop\Model%20NS%20EU_2019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 NS EU_2019</Template>
  <TotalTime>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R O M Â N I A</vt:lpstr>
    </vt:vector>
  </TitlesOfParts>
  <Company>ISU Dobrogea Cta</Company>
  <LinksUpToDate>false</LinksUpToDate>
  <CharactersWithSpaces>1820</CharactersWithSpaces>
  <SharedDoc>false</SharedDoc>
  <HLinks>
    <vt:vector size="12" baseType="variant">
      <vt:variant>
        <vt:i4>917560</vt:i4>
      </vt:variant>
      <vt:variant>
        <vt:i4>12</vt:i4>
      </vt:variant>
      <vt:variant>
        <vt:i4>0</vt:i4>
      </vt:variant>
      <vt:variant>
        <vt:i4>5</vt:i4>
      </vt:variant>
      <vt:variant>
        <vt:lpwstr>mailto:urgente@isudobrogea.ro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mailto:urgente@isudobogea.ro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tanase.catalina</dc:creator>
  <cp:lastModifiedBy>adm.sis1</cp:lastModifiedBy>
  <cp:revision>7</cp:revision>
  <cp:lastPrinted>2022-05-26T08:20:00Z</cp:lastPrinted>
  <dcterms:created xsi:type="dcterms:W3CDTF">2019-04-25T10:43:00Z</dcterms:created>
  <dcterms:modified xsi:type="dcterms:W3CDTF">2022-05-26T08:20:00Z</dcterms:modified>
</cp:coreProperties>
</file>